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80" w:rsidRPr="00AB6855" w:rsidRDefault="005C5080" w:rsidP="005C5080">
      <w:pPr>
        <w:jc w:val="right"/>
        <w:rPr>
          <w:sz w:val="28"/>
          <w:szCs w:val="28"/>
        </w:rPr>
      </w:pPr>
      <w:r w:rsidRPr="00AB6855">
        <w:rPr>
          <w:sz w:val="28"/>
          <w:szCs w:val="28"/>
        </w:rPr>
        <w:t>Приложение 1</w:t>
      </w:r>
    </w:p>
    <w:p w:rsidR="005C5080" w:rsidRPr="00AB6855" w:rsidRDefault="005C5080" w:rsidP="005C5080">
      <w:pPr>
        <w:jc w:val="right"/>
        <w:rPr>
          <w:sz w:val="28"/>
          <w:szCs w:val="28"/>
        </w:rPr>
      </w:pPr>
    </w:p>
    <w:p w:rsidR="005C5080" w:rsidRPr="00AB6855" w:rsidRDefault="005C5080" w:rsidP="005C5080">
      <w:pPr>
        <w:jc w:val="center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>Дорогие, ребята!</w:t>
      </w:r>
    </w:p>
    <w:p w:rsidR="005C5080" w:rsidRPr="00AB6855" w:rsidRDefault="005C5080" w:rsidP="005C5080">
      <w:pPr>
        <w:jc w:val="both"/>
        <w:rPr>
          <w:sz w:val="28"/>
          <w:szCs w:val="28"/>
        </w:rPr>
      </w:pPr>
    </w:p>
    <w:p w:rsidR="005C5080" w:rsidRPr="00AB6855" w:rsidRDefault="005C5080" w:rsidP="005C5080">
      <w:pPr>
        <w:pStyle w:val="3"/>
        <w:jc w:val="both"/>
        <w:rPr>
          <w:sz w:val="28"/>
          <w:szCs w:val="28"/>
        </w:rPr>
      </w:pPr>
      <w:r w:rsidRPr="00AB6855">
        <w:rPr>
          <w:sz w:val="28"/>
          <w:szCs w:val="28"/>
        </w:rPr>
        <w:tab/>
        <w:t>Здравствуйте! Закончился учебный год, многие из вас во время школьных каникул отправятся в загородные поездки – на дачи, в загородные лагеря отдыха или в гости к  родственникам. Но где бы вы ни были</w:t>
      </w:r>
      <w:r w:rsidRPr="00AB6855">
        <w:rPr>
          <w:sz w:val="28"/>
          <w:szCs w:val="28"/>
          <w:lang w:val="ru-RU"/>
        </w:rPr>
        <w:t xml:space="preserve"> – </w:t>
      </w:r>
      <w:r w:rsidRPr="00AB6855">
        <w:rPr>
          <w:sz w:val="28"/>
          <w:szCs w:val="28"/>
        </w:rPr>
        <w:t>в большом городе или поселке</w:t>
      </w:r>
      <w:r w:rsidRPr="00AB6855">
        <w:rPr>
          <w:sz w:val="28"/>
          <w:szCs w:val="28"/>
          <w:lang w:val="ru-RU"/>
        </w:rPr>
        <w:t xml:space="preserve"> –</w:t>
      </w:r>
      <w:r w:rsidRPr="00AB6855">
        <w:rPr>
          <w:sz w:val="28"/>
          <w:szCs w:val="28"/>
        </w:rPr>
        <w:t xml:space="preserve"> никогда нельзя забывать о правилах поведения на дороге. </w:t>
      </w: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 xml:space="preserve">Какие Правила дорожного движения должен соблюдать пешеход? </w:t>
      </w: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>Основные причины, по которым ваши сверстники попадают под колёса транспорта:</w:t>
      </w:r>
    </w:p>
    <w:p w:rsidR="005C5080" w:rsidRPr="00AB6855" w:rsidRDefault="005C5080" w:rsidP="005C5080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 xml:space="preserve">начинают переходить проезжую часть, не остановившись и не осмотревшись;   </w:t>
      </w:r>
    </w:p>
    <w:p w:rsidR="005C5080" w:rsidRPr="00AB6855" w:rsidRDefault="005C5080" w:rsidP="005C5080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>двигаясь по тротуару в зоне выезда со двора, не замечают выезжающее транспортное средство;</w:t>
      </w:r>
    </w:p>
    <w:p w:rsidR="005C5080" w:rsidRPr="00AB6855" w:rsidRDefault="005C5080" w:rsidP="005C5080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>на улицах с нерегулируемым движением, не осмотревшись, выходят на проезжую часть перед приближающимся транспортом;</w:t>
      </w:r>
    </w:p>
    <w:p w:rsidR="005C5080" w:rsidRPr="00AB6855" w:rsidRDefault="005C5080" w:rsidP="005C5080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>играя вблизи проезжей части и увлекшись игрой, выбегают на дорогу, предварительно не осмотрев её;</w:t>
      </w:r>
    </w:p>
    <w:p w:rsidR="005C5080" w:rsidRPr="00AB6855" w:rsidRDefault="005C5080" w:rsidP="005C5080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>в сумерках не замечают автомобиль темного цвета;</w:t>
      </w:r>
    </w:p>
    <w:p w:rsidR="005C5080" w:rsidRPr="00AB6855" w:rsidRDefault="005C5080" w:rsidP="005C5080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 xml:space="preserve">не замечают подаваемых водителем сигналов поворота.             </w:t>
      </w:r>
    </w:p>
    <w:p w:rsidR="005C5080" w:rsidRPr="00AB6855" w:rsidRDefault="005C5080" w:rsidP="005C5080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b/>
          <w:bCs/>
          <w:sz w:val="28"/>
          <w:szCs w:val="28"/>
        </w:rPr>
      </w:pPr>
      <w:r w:rsidRPr="00AB6855">
        <w:rPr>
          <w:b/>
          <w:bCs/>
          <w:sz w:val="28"/>
          <w:szCs w:val="28"/>
        </w:rPr>
        <w:t xml:space="preserve">не подчиняются сигналам светофора. </w:t>
      </w:r>
    </w:p>
    <w:p w:rsidR="005C5080" w:rsidRPr="00AB6855" w:rsidRDefault="005C5080" w:rsidP="005C5080">
      <w:pPr>
        <w:jc w:val="both"/>
        <w:rPr>
          <w:b/>
          <w:bCs/>
          <w:sz w:val="28"/>
          <w:szCs w:val="28"/>
        </w:rPr>
      </w:pPr>
    </w:p>
    <w:p w:rsidR="005C5080" w:rsidRPr="00AB6855" w:rsidRDefault="005C5080" w:rsidP="005C5080">
      <w:pPr>
        <w:pStyle w:val="21"/>
        <w:spacing w:after="0" w:line="240" w:lineRule="auto"/>
        <w:ind w:right="-79" w:firstLine="720"/>
        <w:jc w:val="both"/>
        <w:rPr>
          <w:color w:val="000000"/>
          <w:szCs w:val="28"/>
        </w:rPr>
      </w:pPr>
      <w:r w:rsidRPr="00AB6855">
        <w:rPr>
          <w:color w:val="000000"/>
          <w:szCs w:val="28"/>
        </w:rPr>
        <w:t>Не забывайте, ребята, что вы живете в большом городе, где основная часть дорог имеет двустороннее движение. Я думаю, вы не раз оказывались в круговороте машин, не успев перейти дорогу с двусторонним движением за один прием, и начинали метаться: то ли вернуться на исходное место, то ли переходить дальше. В такой ситуации важно взять себя в руки, спокойно дождаться нужного сигнала светофора на середине проезжей части и продолжить свой путь только на зеленый свет. Необходимо не только знать и помнить об этом, но и правильно применять на практике.</w:t>
      </w:r>
    </w:p>
    <w:p w:rsidR="005C5080" w:rsidRPr="00AB6855" w:rsidRDefault="005C5080" w:rsidP="005C5080">
      <w:pPr>
        <w:pStyle w:val="21"/>
        <w:spacing w:after="0" w:line="240" w:lineRule="auto"/>
        <w:ind w:right="-79" w:firstLine="720"/>
        <w:jc w:val="both"/>
        <w:rPr>
          <w:color w:val="000000"/>
          <w:szCs w:val="28"/>
        </w:rPr>
      </w:pPr>
      <w:r w:rsidRPr="00AB6855">
        <w:rPr>
          <w:color w:val="000000"/>
          <w:szCs w:val="28"/>
        </w:rPr>
        <w:t xml:space="preserve">В пасмурную, дождливую погоду мы, как правило, пользуемся зонтом или надеваем на голову капюшон. Почему же это опасно при переходе дороги? Зонт и капюшон мешают обзору проезжей части, к тому же зонт при сильном ветре может вырваться у вас из рук и вы, не задумываясь о своей безопасности, побежите за ним и можете не заметить приближающийся транспорт. </w:t>
      </w:r>
    </w:p>
    <w:p w:rsidR="005C5080" w:rsidRPr="00AB6855" w:rsidRDefault="005C5080" w:rsidP="005C5080">
      <w:pPr>
        <w:ind w:firstLine="720"/>
        <w:jc w:val="both"/>
        <w:rPr>
          <w:bCs/>
          <w:sz w:val="28"/>
          <w:szCs w:val="28"/>
        </w:rPr>
      </w:pPr>
      <w:r w:rsidRPr="00AB6855">
        <w:rPr>
          <w:bCs/>
          <w:sz w:val="28"/>
          <w:szCs w:val="28"/>
        </w:rPr>
        <w:t xml:space="preserve">Для безопасности в темное время суток мы рекомендуем вам использовать </w:t>
      </w:r>
      <w:proofErr w:type="spellStart"/>
      <w:r w:rsidRPr="00AB6855">
        <w:rPr>
          <w:bCs/>
          <w:sz w:val="28"/>
          <w:szCs w:val="28"/>
        </w:rPr>
        <w:t>световозвращающие</w:t>
      </w:r>
      <w:proofErr w:type="spellEnd"/>
      <w:r w:rsidRPr="00AB6855">
        <w:rPr>
          <w:bCs/>
          <w:sz w:val="28"/>
          <w:szCs w:val="28"/>
        </w:rPr>
        <w:t xml:space="preserve"> элементы, которые светятся под светом автомобильных фар. Попросите родителей приобрести вам ранцы и одежду со </w:t>
      </w:r>
      <w:proofErr w:type="spellStart"/>
      <w:r w:rsidRPr="00AB6855">
        <w:rPr>
          <w:bCs/>
          <w:sz w:val="28"/>
          <w:szCs w:val="28"/>
        </w:rPr>
        <w:t>световозвращающими</w:t>
      </w:r>
      <w:proofErr w:type="spellEnd"/>
      <w:r w:rsidRPr="00AB6855">
        <w:rPr>
          <w:bCs/>
          <w:sz w:val="28"/>
          <w:szCs w:val="28"/>
        </w:rPr>
        <w:t xml:space="preserve"> элементами, либо </w:t>
      </w:r>
      <w:proofErr w:type="spellStart"/>
      <w:r w:rsidRPr="00AB6855">
        <w:rPr>
          <w:bCs/>
          <w:sz w:val="28"/>
          <w:szCs w:val="28"/>
        </w:rPr>
        <w:t>фликеры</w:t>
      </w:r>
      <w:proofErr w:type="spellEnd"/>
      <w:r w:rsidRPr="00AB6855">
        <w:rPr>
          <w:bCs/>
          <w:sz w:val="28"/>
          <w:szCs w:val="28"/>
        </w:rPr>
        <w:t>, которые вы всегда сможете прикрепить к одежде, и будьте уверены, что водители вас всегда смогут заметить.</w:t>
      </w:r>
    </w:p>
    <w:p w:rsidR="005C5080" w:rsidRPr="00AB6855" w:rsidRDefault="005C5080" w:rsidP="005C5080">
      <w:pPr>
        <w:ind w:firstLine="720"/>
        <w:jc w:val="both"/>
        <w:rPr>
          <w:b/>
          <w:color w:val="FF0000"/>
          <w:sz w:val="28"/>
          <w:szCs w:val="28"/>
        </w:rPr>
      </w:pPr>
      <w:r w:rsidRPr="00AB6855">
        <w:rPr>
          <w:bCs/>
          <w:sz w:val="28"/>
          <w:szCs w:val="28"/>
        </w:rPr>
        <w:t xml:space="preserve">В последнее время увеличилось количество ДТП, в которых дети получили увечья, являясь пассажирами легкового транспорта. Дети должны находиться в специальных детских креслах, соответствующих росту и весу ребёнка или быть пристёгнутыми ремнями безопасности. Самое безопасное место для установки детского кресла в автомобиле – среднее место на заднем сиденье. Все взрослые </w:t>
      </w:r>
      <w:r w:rsidRPr="00AB6855">
        <w:rPr>
          <w:bCs/>
          <w:sz w:val="28"/>
          <w:szCs w:val="28"/>
        </w:rPr>
        <w:lastRenderedPageBreak/>
        <w:t xml:space="preserve">пассажиры, так же как и водитель, должны быть пристегнуты ремнями безопасности. Садиться на переднее сиденье ребенку разрешается только с 12 лет, и только при наличии и использовании ремней безопасности. </w:t>
      </w:r>
    </w:p>
    <w:p w:rsidR="005C5080" w:rsidRPr="00AB6855" w:rsidRDefault="005C5080" w:rsidP="005C508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 xml:space="preserve">Иногда за рулем автомобиля, мотоцикла можно увидеть подростков, не достигших возраста, с которого разрешается управление транспортным средством. Напомню, что по правилам дорожного движения водить автомобиль разрешается с 18-летнего возраста  после сдачи квалификационных экзаменов в ГИБДД и получения водительского удостоверения категории «В»; а  мотоциклы – по достижении 16 лет, имея водительское удостоверение категории «А» (ребятам моложе указанного возраста категорически запрещается управлять автомобилем или мотоциклом). </w:t>
      </w: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>В последние годы в нашей стране у подростков большое распространение получили скутеры – уменьшенная копия мотоциклов. Для управления скутером не требуется получение водительского удостоверения, но выучить Правила дорожного движения водителям скутеров все же необходимо. Управлять скутером разрешается лишь по достижении 16-летнего возраста. При нарушении данного требования, а также иных пунктов ПДД административные санкции (штрафы) будут применяться к родителям.</w:t>
      </w: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 xml:space="preserve">Безопасность водителя мотоцикла и скутера на дороге во многом зависит от его экипировки. При аварии даже применение специальной одежды водителями мотоциклов  и скутеров поможет свести к минимуму печальные последствия. Экипировка должна делать водителя более заметным на дороге за счет использования в ее деталях </w:t>
      </w:r>
      <w:proofErr w:type="spellStart"/>
      <w:r w:rsidRPr="00AB6855">
        <w:rPr>
          <w:sz w:val="28"/>
          <w:szCs w:val="28"/>
        </w:rPr>
        <w:t>световозвращающих</w:t>
      </w:r>
      <w:proofErr w:type="spellEnd"/>
      <w:r w:rsidRPr="00AB6855">
        <w:rPr>
          <w:sz w:val="28"/>
          <w:szCs w:val="28"/>
        </w:rPr>
        <w:t xml:space="preserve"> элементов, яркой окраски. А самое главное – использование мотошлема. Статистика ДТП свидетельствует, что риск погибнуть в аварии без мотошлема в 1,5 раза выше, чем с ним. При неиспользовании шлема в 65% случаев ДТП водители получают черепно-мозговые травмы, 38% случаев ДТП с мотоциклистами и водителями скутеров без использования шлема заканчивается гибелью.</w:t>
      </w: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>И еще одно правило безопасной езды на скутерах. Водителям скутеров запрещается разворачиваться на дорогах с трамвайными путями и имеющих более одной полосы движения в данном направлении, а также на дорогах и улицах, где число полос в каждом направлении более одной, полосой для скутеров должна оставаться крайняя правая.</w:t>
      </w: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 xml:space="preserve">Помните, что мотоциклы и скутеры – очень опасные транспортные средства, которые зачастую калечат своих владельцев. Поэтому Госавтоинспекция не рекомендует использовать этот вид транспорта.   </w:t>
      </w:r>
    </w:p>
    <w:p w:rsidR="005C5080" w:rsidRPr="00AB6855" w:rsidRDefault="005C5080" w:rsidP="005C5080">
      <w:pPr>
        <w:jc w:val="center"/>
        <w:rPr>
          <w:b/>
          <w:sz w:val="28"/>
          <w:szCs w:val="28"/>
        </w:rPr>
      </w:pPr>
    </w:p>
    <w:p w:rsidR="005C5080" w:rsidRPr="00AB6855" w:rsidRDefault="005C5080" w:rsidP="005C5080">
      <w:pPr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>Если у вас имеется велосипед, то знайте, что выезжать на проезжую часть дороги вы можете только тогда, когда вам и</w:t>
      </w:r>
      <w:r w:rsidRPr="00AB6855">
        <w:rPr>
          <w:sz w:val="28"/>
          <w:szCs w:val="28"/>
        </w:rPr>
        <w:t>с</w:t>
      </w:r>
      <w:r w:rsidRPr="00AB6855">
        <w:rPr>
          <w:sz w:val="28"/>
          <w:szCs w:val="28"/>
        </w:rPr>
        <w:t>полнится 14 лет. И кататься разрешается только во дворах домов, на стадионах, вдали от проезжей части. Перед выездом необходимо обратить внимание на исправность тормозов, на надежность крепления руля, исправность колес, состояние шин и наличие звонка.</w:t>
      </w:r>
    </w:p>
    <w:p w:rsidR="005C5080" w:rsidRPr="00AB6855" w:rsidRDefault="005C5080" w:rsidP="005C5080">
      <w:pPr>
        <w:pStyle w:val="2"/>
        <w:spacing w:after="0" w:line="240" w:lineRule="auto"/>
        <w:ind w:left="0"/>
        <w:jc w:val="both"/>
        <w:rPr>
          <w:szCs w:val="28"/>
        </w:rPr>
      </w:pPr>
      <w:r w:rsidRPr="00AB6855">
        <w:rPr>
          <w:szCs w:val="28"/>
        </w:rPr>
        <w:tab/>
        <w:t xml:space="preserve">Велосипедисту запрещено  обучаться езде на городских улицах и дорогах, где есть движение  автомашин; ездить по тротуарам, пешеходным дорожкам парков, </w:t>
      </w:r>
      <w:r w:rsidRPr="00AB6855">
        <w:rPr>
          <w:szCs w:val="28"/>
        </w:rPr>
        <w:lastRenderedPageBreak/>
        <w:t>садов; отпускать руль во время движения; цепляться за движущийся транспорт; снимать ноги с педалей.</w:t>
      </w:r>
    </w:p>
    <w:p w:rsidR="005C5080" w:rsidRPr="00AB6855" w:rsidRDefault="005C5080" w:rsidP="005C5080">
      <w:pPr>
        <w:pStyle w:val="2"/>
        <w:spacing w:after="0" w:line="240" w:lineRule="auto"/>
        <w:ind w:left="0"/>
        <w:rPr>
          <w:szCs w:val="28"/>
        </w:rPr>
      </w:pPr>
    </w:p>
    <w:p w:rsidR="005C5080" w:rsidRPr="00AB6855" w:rsidRDefault="005C5080" w:rsidP="005C5080">
      <w:pPr>
        <w:pStyle w:val="a3"/>
        <w:ind w:firstLine="708"/>
        <w:jc w:val="both"/>
        <w:rPr>
          <w:sz w:val="28"/>
          <w:szCs w:val="28"/>
        </w:rPr>
      </w:pPr>
      <w:r w:rsidRPr="00AB6855">
        <w:rPr>
          <w:sz w:val="28"/>
          <w:szCs w:val="28"/>
        </w:rPr>
        <w:t>Запомните, ребята! Только неукоснительное соблюдение правил дорожного движения оградит вас от неприятностей и сохранит ваши жизни и здоровье. А в заключени</w:t>
      </w:r>
      <w:r w:rsidRPr="00AB6855">
        <w:rPr>
          <w:sz w:val="28"/>
          <w:szCs w:val="28"/>
          <w:lang w:val="ru-RU"/>
        </w:rPr>
        <w:t xml:space="preserve">и </w:t>
      </w:r>
      <w:r w:rsidRPr="00AB6855">
        <w:rPr>
          <w:sz w:val="28"/>
          <w:szCs w:val="28"/>
        </w:rPr>
        <w:t xml:space="preserve">повторим основные правила при переходе проезжей части: 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sz w:val="28"/>
          <w:szCs w:val="28"/>
        </w:rPr>
        <w:t xml:space="preserve">1. </w:t>
      </w:r>
      <w:r w:rsidRPr="00AB6855">
        <w:rPr>
          <w:b/>
          <w:sz w:val="28"/>
          <w:szCs w:val="28"/>
        </w:rPr>
        <w:t>Пешеходам разрешается ходить только по тротуарам, придерживаясь правой стороны.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b/>
          <w:sz w:val="28"/>
          <w:szCs w:val="28"/>
        </w:rPr>
        <w:t xml:space="preserve">2. При отсутствии тротуаров, пешеходных дорожек или обочин, ходить нужно по краю проезжей части навстречу движению, чтобы видеть транспорт и вовремя отойти в сторону. 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b/>
          <w:sz w:val="28"/>
          <w:szCs w:val="28"/>
        </w:rPr>
        <w:t>3. Пешеходы обязаны переходить улицу или дорогу только шагом по пешеходным переходам, обозначенными линиями дорожной разметки или дорожными знаками «Пешеходный переход», а на перекрестках с необозначенными переходами – по линиям тротуаров.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b/>
          <w:sz w:val="28"/>
          <w:szCs w:val="28"/>
        </w:rPr>
        <w:t xml:space="preserve">4. Переходить проезжую часть надо только по </w:t>
      </w:r>
      <w:proofErr w:type="gramStart"/>
      <w:r w:rsidRPr="00AB6855">
        <w:rPr>
          <w:b/>
          <w:sz w:val="28"/>
          <w:szCs w:val="28"/>
        </w:rPr>
        <w:t>прямой</w:t>
      </w:r>
      <w:proofErr w:type="gramEnd"/>
      <w:r w:rsidRPr="00AB6855">
        <w:rPr>
          <w:b/>
          <w:sz w:val="28"/>
          <w:szCs w:val="28"/>
        </w:rPr>
        <w:t>, а не наискосок. Переход наискосок ограничивает обзор проезжей части, удлиняет путь и, следовательно, увеличивает время нахождения пешехода на проезжей части.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b/>
          <w:sz w:val="28"/>
          <w:szCs w:val="28"/>
        </w:rPr>
        <w:t xml:space="preserve">5. Прежде чем сойти с тротуара на проезжую часть при двустороннем движении, необходимо осмотреть всю проезжую часть, убедиться в полной безопасности начала движения. Желательно перейти проезжую часть в один прием. 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b/>
          <w:sz w:val="28"/>
          <w:szCs w:val="28"/>
        </w:rPr>
        <w:t>6. Запрещается пересекать проезжую часть перед движущимся вблизи транспортным средством. Особую осторожность следует соблюдать при обходе транспорта, стоящего около тротуара.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b/>
          <w:sz w:val="28"/>
          <w:szCs w:val="28"/>
        </w:rPr>
        <w:t>7. В местах, где движение регулируется, переходить улицу следует только при зелёном сигнале светофора. Пешеходы, не успевшие закончить переход, должны ожидать разрешающего сигнала на середине проезжей части.</w:t>
      </w:r>
    </w:p>
    <w:p w:rsidR="005C5080" w:rsidRPr="00AB6855" w:rsidRDefault="005C5080" w:rsidP="005C5080">
      <w:pPr>
        <w:jc w:val="both"/>
        <w:rPr>
          <w:b/>
          <w:sz w:val="28"/>
          <w:szCs w:val="28"/>
        </w:rPr>
      </w:pPr>
      <w:r w:rsidRPr="00AB6855">
        <w:rPr>
          <w:b/>
          <w:sz w:val="28"/>
          <w:szCs w:val="28"/>
        </w:rPr>
        <w:t>8. В местах, где переходы не обозначены и где движение не регулируется, пешеходы должны во всех случаях пропускать приближающийся транспорт.</w:t>
      </w:r>
    </w:p>
    <w:p w:rsidR="005C5080" w:rsidRPr="00AB6855" w:rsidRDefault="005C5080" w:rsidP="005C5080">
      <w:pPr>
        <w:jc w:val="both"/>
        <w:rPr>
          <w:sz w:val="28"/>
          <w:szCs w:val="28"/>
        </w:rPr>
      </w:pPr>
      <w:r w:rsidRPr="00AB6855">
        <w:rPr>
          <w:b/>
          <w:sz w:val="28"/>
          <w:szCs w:val="28"/>
        </w:rPr>
        <w:t>9. Запрещается устраивать игры на тротуарах и проезжей части, а также кататься, прицепившись сзади трамваев и троллейбусов.</w:t>
      </w:r>
      <w:r w:rsidRPr="00AB6855">
        <w:rPr>
          <w:sz w:val="28"/>
          <w:szCs w:val="28"/>
        </w:rPr>
        <w:t xml:space="preserve"> </w:t>
      </w:r>
    </w:p>
    <w:p w:rsidR="005C5080" w:rsidRPr="00AB6855" w:rsidRDefault="005C5080" w:rsidP="005C5080">
      <w:pPr>
        <w:pStyle w:val="4"/>
        <w:jc w:val="center"/>
        <w:rPr>
          <w:rFonts w:ascii="Times New Roman" w:hAnsi="Times New Roman"/>
        </w:rPr>
      </w:pPr>
      <w:r w:rsidRPr="00AB6855">
        <w:rPr>
          <w:rFonts w:ascii="Times New Roman" w:hAnsi="Times New Roman"/>
        </w:rPr>
        <w:t>Управление ГИБДД МВД по РТ</w:t>
      </w:r>
    </w:p>
    <w:p w:rsidR="005C5080" w:rsidRPr="00AB6855" w:rsidRDefault="005C5080" w:rsidP="005C5080">
      <w:pPr>
        <w:pStyle w:val="Normal1"/>
      </w:pPr>
    </w:p>
    <w:p w:rsidR="005C5080" w:rsidRPr="00AB6855" w:rsidRDefault="005C5080" w:rsidP="005C5080">
      <w:pPr>
        <w:jc w:val="right"/>
        <w:rPr>
          <w:sz w:val="28"/>
          <w:szCs w:val="28"/>
        </w:rPr>
      </w:pPr>
    </w:p>
    <w:p w:rsidR="005C5080" w:rsidRPr="00AB6855" w:rsidRDefault="005C5080" w:rsidP="005C5080">
      <w:pPr>
        <w:jc w:val="both"/>
        <w:rPr>
          <w:i/>
          <w:spacing w:val="-2"/>
          <w:sz w:val="28"/>
          <w:szCs w:val="28"/>
        </w:rPr>
      </w:pPr>
    </w:p>
    <w:p w:rsidR="00A40F6B" w:rsidRDefault="00A40F6B">
      <w:bookmarkStart w:id="0" w:name="_GoBack"/>
      <w:bookmarkEnd w:id="0"/>
    </w:p>
    <w:sectPr w:rsidR="00A40F6B" w:rsidSect="00183001">
      <w:pgSz w:w="11906" w:h="16838"/>
      <w:pgMar w:top="851" w:right="567" w:bottom="851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F394D"/>
    <w:multiLevelType w:val="hybridMultilevel"/>
    <w:tmpl w:val="134CA254"/>
    <w:lvl w:ilvl="0" w:tplc="8316515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19"/>
    <w:rsid w:val="00130319"/>
    <w:rsid w:val="003A237A"/>
    <w:rsid w:val="005C5080"/>
    <w:rsid w:val="00633AEC"/>
    <w:rsid w:val="007D4242"/>
    <w:rsid w:val="007E0E0B"/>
    <w:rsid w:val="00853379"/>
    <w:rsid w:val="00A40F6B"/>
    <w:rsid w:val="00E3545F"/>
    <w:rsid w:val="00E90A0C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C5080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C508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2">
    <w:name w:val="Body Text Indent 2"/>
    <w:basedOn w:val="a"/>
    <w:link w:val="20"/>
    <w:rsid w:val="005C5080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C50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link w:val="Normal10"/>
    <w:rsid w:val="005C5080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5C5080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5C50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10">
    <w:name w:val="Normal1 Знак"/>
    <w:link w:val="Normal1"/>
    <w:locked/>
    <w:rsid w:val="005C50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5C5080"/>
    <w:pPr>
      <w:overflowPunct/>
      <w:autoSpaceDE/>
      <w:autoSpaceDN/>
      <w:adjustRightInd/>
      <w:spacing w:after="120" w:line="480" w:lineRule="auto"/>
      <w:textAlignment w:val="auto"/>
    </w:pPr>
    <w:rPr>
      <w:sz w:val="2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5C50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">
    <w:name w:val="Body Text 3"/>
    <w:basedOn w:val="a"/>
    <w:link w:val="30"/>
    <w:rsid w:val="005C5080"/>
    <w:pPr>
      <w:overflowPunct/>
      <w:autoSpaceDE/>
      <w:autoSpaceDN/>
      <w:adjustRightInd/>
      <w:spacing w:after="120"/>
      <w:textAlignment w:val="auto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C508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5">
    <w:name w:val="No Spacing"/>
    <w:link w:val="a6"/>
    <w:uiPriority w:val="1"/>
    <w:qFormat/>
    <w:rsid w:val="005C5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5C508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C5080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C508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2">
    <w:name w:val="Body Text Indent 2"/>
    <w:basedOn w:val="a"/>
    <w:link w:val="20"/>
    <w:rsid w:val="005C5080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C50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link w:val="Normal10"/>
    <w:rsid w:val="005C5080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5C5080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5C50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10">
    <w:name w:val="Normal1 Знак"/>
    <w:link w:val="Normal1"/>
    <w:locked/>
    <w:rsid w:val="005C50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5C5080"/>
    <w:pPr>
      <w:overflowPunct/>
      <w:autoSpaceDE/>
      <w:autoSpaceDN/>
      <w:adjustRightInd/>
      <w:spacing w:after="120" w:line="480" w:lineRule="auto"/>
      <w:textAlignment w:val="auto"/>
    </w:pPr>
    <w:rPr>
      <w:sz w:val="2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5C50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">
    <w:name w:val="Body Text 3"/>
    <w:basedOn w:val="a"/>
    <w:link w:val="30"/>
    <w:rsid w:val="005C5080"/>
    <w:pPr>
      <w:overflowPunct/>
      <w:autoSpaceDE/>
      <w:autoSpaceDN/>
      <w:adjustRightInd/>
      <w:spacing w:after="120"/>
      <w:textAlignment w:val="auto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C508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5">
    <w:name w:val="No Spacing"/>
    <w:link w:val="a6"/>
    <w:uiPriority w:val="1"/>
    <w:qFormat/>
    <w:rsid w:val="005C5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5C508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2017-05-08T04:27:00Z</dcterms:created>
  <dcterms:modified xsi:type="dcterms:W3CDTF">2017-05-08T04:27:00Z</dcterms:modified>
</cp:coreProperties>
</file>